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98D" w:rsidRDefault="0010198D" w:rsidP="0010198D">
      <w:pPr>
        <w:jc w:val="center"/>
        <w:rPr>
          <w:sz w:val="32"/>
          <w:szCs w:val="32"/>
          <w:u w:val="single"/>
        </w:rPr>
      </w:pPr>
      <w:r w:rsidRPr="00117A63">
        <w:rPr>
          <w:sz w:val="32"/>
          <w:szCs w:val="32"/>
          <w:u w:val="single"/>
        </w:rPr>
        <w:t>AGENDA</w:t>
      </w:r>
    </w:p>
    <w:p w:rsidR="0010198D" w:rsidRPr="00CB0BD0" w:rsidRDefault="0010198D" w:rsidP="0010198D">
      <w:pPr>
        <w:rPr>
          <w:sz w:val="24"/>
          <w:szCs w:val="24"/>
        </w:rPr>
      </w:pPr>
      <w:r w:rsidRPr="00CB0BD0">
        <w:rPr>
          <w:sz w:val="24"/>
          <w:szCs w:val="24"/>
        </w:rPr>
        <w:t>The Common Core State Standards require students to answer questions drawing evidence from the text they are reading.  Asking text-dependent questions is an essential instructional skill that was not previously emphasized in classrooms and instructional materials.</w:t>
      </w:r>
    </w:p>
    <w:p w:rsidR="0010198D" w:rsidRPr="00CB0BD0" w:rsidRDefault="0010198D" w:rsidP="0010198D">
      <w:pPr>
        <w:rPr>
          <w:sz w:val="24"/>
          <w:szCs w:val="24"/>
        </w:rPr>
      </w:pPr>
      <w:r w:rsidRPr="00CB0BD0">
        <w:rPr>
          <w:sz w:val="24"/>
          <w:szCs w:val="24"/>
        </w:rPr>
        <w:t xml:space="preserve">This professional development opportunity will provide practice with district-adopted textbooks to: </w:t>
      </w:r>
    </w:p>
    <w:p w:rsidR="0010198D" w:rsidRPr="00CB0BD0" w:rsidRDefault="0010198D" w:rsidP="0010198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B0BD0">
        <w:rPr>
          <w:sz w:val="24"/>
          <w:szCs w:val="24"/>
        </w:rPr>
        <w:t>Identify text-dependent and non-text-dependent questions</w:t>
      </w:r>
    </w:p>
    <w:p w:rsidR="0010198D" w:rsidRPr="00CB0BD0" w:rsidRDefault="0010198D" w:rsidP="0010198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B0BD0">
        <w:rPr>
          <w:sz w:val="24"/>
          <w:szCs w:val="24"/>
        </w:rPr>
        <w:t xml:space="preserve">Learn to develop quality text-dependent questions that include examples with direct responses and inferences.  Additionally, some questions will draw student attention to academic language, vocabulary and syntax involved in understanding complex text. </w:t>
      </w:r>
    </w:p>
    <w:p w:rsidR="0010198D" w:rsidRPr="0010198D" w:rsidRDefault="0010198D" w:rsidP="0010198D">
      <w:pPr>
        <w:spacing w:after="0"/>
        <w:rPr>
          <w:sz w:val="24"/>
          <w:szCs w:val="24"/>
        </w:rPr>
      </w:pPr>
      <w:r w:rsidRPr="00CB0BD0">
        <w:rPr>
          <w:sz w:val="24"/>
          <w:szCs w:val="24"/>
        </w:rPr>
        <w:t xml:space="preserve">Each session will provide focused training on evaluating existing questions for alignment and writing good text- dependent questions to sources.  Participants will work individually and in district teams using their own materials.  Teams will receive whole group feedback to refine their work.  </w:t>
      </w:r>
    </w:p>
    <w:p w:rsidR="0010198D" w:rsidRDefault="0010198D" w:rsidP="0010198D">
      <w:pPr>
        <w:rPr>
          <w:b/>
          <w:sz w:val="24"/>
          <w:szCs w:val="24"/>
        </w:rPr>
      </w:pPr>
    </w:p>
    <w:p w:rsidR="0010198D" w:rsidRDefault="0010198D" w:rsidP="0010198D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DAY ONE</w:t>
      </w:r>
    </w:p>
    <w:p w:rsidR="0010198D" w:rsidRDefault="0010198D" w:rsidP="0010198D">
      <w:pPr>
        <w:spacing w:after="0"/>
        <w:jc w:val="center"/>
        <w:rPr>
          <w:b/>
          <w:sz w:val="24"/>
          <w:szCs w:val="24"/>
          <w:u w:val="single"/>
        </w:rPr>
      </w:pPr>
    </w:p>
    <w:p w:rsidR="0010198D" w:rsidRPr="0010198D" w:rsidRDefault="0010198D" w:rsidP="0010198D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1"/>
        <w:gridCol w:w="7739"/>
      </w:tblGrid>
      <w:tr w:rsidR="0010198D" w:rsidRPr="00CB0BD0" w:rsidTr="000C0062">
        <w:tc>
          <w:tcPr>
            <w:tcW w:w="1638" w:type="dxa"/>
          </w:tcPr>
          <w:p w:rsidR="0010198D" w:rsidRPr="00CB0BD0" w:rsidRDefault="0010198D" w:rsidP="000C0062">
            <w:pPr>
              <w:jc w:val="center"/>
              <w:rPr>
                <w:sz w:val="24"/>
                <w:szCs w:val="24"/>
              </w:rPr>
            </w:pPr>
            <w:r w:rsidRPr="00CB0BD0">
              <w:rPr>
                <w:sz w:val="24"/>
                <w:szCs w:val="24"/>
              </w:rPr>
              <w:t>7:30- 8:15</w:t>
            </w:r>
          </w:p>
        </w:tc>
        <w:tc>
          <w:tcPr>
            <w:tcW w:w="7938" w:type="dxa"/>
          </w:tcPr>
          <w:p w:rsidR="0010198D" w:rsidRPr="00CB0BD0" w:rsidRDefault="0010198D" w:rsidP="000C0062">
            <w:pPr>
              <w:rPr>
                <w:b/>
                <w:sz w:val="24"/>
                <w:szCs w:val="24"/>
              </w:rPr>
            </w:pPr>
            <w:r w:rsidRPr="00CB0BD0">
              <w:rPr>
                <w:b/>
                <w:sz w:val="24"/>
                <w:szCs w:val="24"/>
              </w:rPr>
              <w:t>Breakfast</w:t>
            </w:r>
          </w:p>
        </w:tc>
      </w:tr>
      <w:tr w:rsidR="0010198D" w:rsidRPr="00CB0BD0" w:rsidTr="000C0062">
        <w:trPr>
          <w:trHeight w:val="1430"/>
        </w:trPr>
        <w:tc>
          <w:tcPr>
            <w:tcW w:w="1638" w:type="dxa"/>
          </w:tcPr>
          <w:p w:rsidR="0010198D" w:rsidRPr="00CB0BD0" w:rsidRDefault="0010198D" w:rsidP="000C0062">
            <w:pPr>
              <w:jc w:val="center"/>
              <w:rPr>
                <w:sz w:val="24"/>
                <w:szCs w:val="24"/>
              </w:rPr>
            </w:pPr>
            <w:r w:rsidRPr="00CB0BD0">
              <w:rPr>
                <w:sz w:val="24"/>
                <w:szCs w:val="24"/>
              </w:rPr>
              <w:t>8:15-9:00</w:t>
            </w:r>
          </w:p>
        </w:tc>
        <w:tc>
          <w:tcPr>
            <w:tcW w:w="7938" w:type="dxa"/>
          </w:tcPr>
          <w:p w:rsidR="0010198D" w:rsidRPr="00FB771F" w:rsidRDefault="0010198D" w:rsidP="000C0062">
            <w:pPr>
              <w:rPr>
                <w:b/>
                <w:sz w:val="24"/>
                <w:szCs w:val="24"/>
              </w:rPr>
            </w:pPr>
            <w:r w:rsidRPr="00FB771F">
              <w:rPr>
                <w:b/>
                <w:sz w:val="24"/>
                <w:szCs w:val="24"/>
              </w:rPr>
              <w:t>Welcome and Overview of Specialty Conference</w:t>
            </w:r>
          </w:p>
          <w:p w:rsidR="0010198D" w:rsidRPr="00CB0BD0" w:rsidRDefault="0010198D" w:rsidP="001019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sz w:val="24"/>
                <w:szCs w:val="24"/>
              </w:rPr>
            </w:pPr>
            <w:r w:rsidRPr="00CB0BD0">
              <w:rPr>
                <w:sz w:val="24"/>
                <w:szCs w:val="24"/>
              </w:rPr>
              <w:t>Purpose</w:t>
            </w:r>
          </w:p>
          <w:p w:rsidR="0010198D" w:rsidRPr="00CB0BD0" w:rsidRDefault="0010198D" w:rsidP="001019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sz w:val="24"/>
                <w:szCs w:val="24"/>
              </w:rPr>
            </w:pPr>
            <w:r w:rsidRPr="00CB0BD0">
              <w:rPr>
                <w:sz w:val="24"/>
                <w:szCs w:val="24"/>
              </w:rPr>
              <w:t>Goals of the Conference</w:t>
            </w:r>
          </w:p>
          <w:p w:rsidR="0010198D" w:rsidRPr="00CB0BD0" w:rsidRDefault="0010198D" w:rsidP="001019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sz w:val="24"/>
                <w:szCs w:val="24"/>
              </w:rPr>
            </w:pPr>
            <w:r w:rsidRPr="00CB0BD0">
              <w:rPr>
                <w:sz w:val="24"/>
                <w:szCs w:val="24"/>
              </w:rPr>
              <w:t>Targeted Outcomes</w:t>
            </w:r>
          </w:p>
          <w:p w:rsidR="0010198D" w:rsidRPr="00CB0BD0" w:rsidRDefault="0010198D" w:rsidP="001019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sz w:val="24"/>
                <w:szCs w:val="24"/>
              </w:rPr>
            </w:pPr>
            <w:r w:rsidRPr="00CB0BD0">
              <w:rPr>
                <w:sz w:val="24"/>
                <w:szCs w:val="24"/>
              </w:rPr>
              <w:t>Next Steps</w:t>
            </w:r>
          </w:p>
          <w:p w:rsidR="0010198D" w:rsidRPr="00CB0BD0" w:rsidRDefault="0010198D" w:rsidP="000C0062">
            <w:pPr>
              <w:pStyle w:val="ListParagraph"/>
              <w:ind w:left="432"/>
              <w:rPr>
                <w:sz w:val="6"/>
                <w:szCs w:val="24"/>
              </w:rPr>
            </w:pPr>
          </w:p>
          <w:p w:rsidR="0010198D" w:rsidRPr="00CB0BD0" w:rsidRDefault="0010198D" w:rsidP="000C0062">
            <w:pPr>
              <w:rPr>
                <w:sz w:val="2"/>
                <w:szCs w:val="24"/>
              </w:rPr>
            </w:pPr>
          </w:p>
        </w:tc>
      </w:tr>
      <w:tr w:rsidR="0010198D" w:rsidRPr="00CB0BD0" w:rsidTr="000C0062">
        <w:tc>
          <w:tcPr>
            <w:tcW w:w="1638" w:type="dxa"/>
          </w:tcPr>
          <w:p w:rsidR="0010198D" w:rsidRPr="00CB0BD0" w:rsidRDefault="0010198D" w:rsidP="000C0062">
            <w:pPr>
              <w:jc w:val="center"/>
              <w:rPr>
                <w:sz w:val="24"/>
                <w:szCs w:val="24"/>
              </w:rPr>
            </w:pPr>
            <w:r w:rsidRPr="00CB0BD0">
              <w:rPr>
                <w:sz w:val="24"/>
                <w:szCs w:val="24"/>
              </w:rPr>
              <w:t>9:00-11:00</w:t>
            </w:r>
          </w:p>
        </w:tc>
        <w:tc>
          <w:tcPr>
            <w:tcW w:w="7938" w:type="dxa"/>
          </w:tcPr>
          <w:p w:rsidR="0010198D" w:rsidRPr="00FB771F" w:rsidRDefault="0010198D" w:rsidP="000C0062">
            <w:pPr>
              <w:ind w:left="72"/>
              <w:rPr>
                <w:b/>
                <w:sz w:val="24"/>
                <w:szCs w:val="24"/>
              </w:rPr>
            </w:pPr>
            <w:r w:rsidRPr="00FB771F">
              <w:rPr>
                <w:b/>
                <w:sz w:val="24"/>
                <w:szCs w:val="24"/>
              </w:rPr>
              <w:t>Training Session #1: Modeling the process</w:t>
            </w:r>
          </w:p>
          <w:p w:rsidR="0010198D" w:rsidRPr="00FB771F" w:rsidRDefault="0010198D" w:rsidP="001019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sz w:val="24"/>
                <w:szCs w:val="24"/>
              </w:rPr>
            </w:pPr>
            <w:r w:rsidRPr="00CB0BD0">
              <w:rPr>
                <w:sz w:val="24"/>
                <w:szCs w:val="24"/>
              </w:rPr>
              <w:t xml:space="preserve">Shift to Close Analytic Reading of </w:t>
            </w:r>
            <w:r w:rsidRPr="00FB771F">
              <w:rPr>
                <w:sz w:val="24"/>
                <w:szCs w:val="24"/>
              </w:rPr>
              <w:t>Text</w:t>
            </w:r>
          </w:p>
          <w:p w:rsidR="0010198D" w:rsidRPr="00CB0BD0" w:rsidRDefault="0010198D" w:rsidP="001019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sz w:val="24"/>
                <w:szCs w:val="24"/>
              </w:rPr>
            </w:pPr>
            <w:r w:rsidRPr="00CB0BD0">
              <w:rPr>
                <w:sz w:val="24"/>
                <w:szCs w:val="24"/>
              </w:rPr>
              <w:t>Implications for use of text</w:t>
            </w:r>
            <w:r>
              <w:rPr>
                <w:sz w:val="24"/>
                <w:szCs w:val="24"/>
              </w:rPr>
              <w:t>-</w:t>
            </w:r>
            <w:r w:rsidRPr="00CB0BD0">
              <w:rPr>
                <w:sz w:val="24"/>
                <w:szCs w:val="24"/>
              </w:rPr>
              <w:t>dependent  questions</w:t>
            </w:r>
          </w:p>
          <w:p w:rsidR="0010198D" w:rsidRPr="00CB0BD0" w:rsidRDefault="0010198D" w:rsidP="001019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sz w:val="24"/>
                <w:szCs w:val="24"/>
              </w:rPr>
            </w:pPr>
            <w:r w:rsidRPr="00CB0BD0">
              <w:rPr>
                <w:sz w:val="24"/>
                <w:szCs w:val="24"/>
              </w:rPr>
              <w:t>Understanding and practicing with text dependent questions</w:t>
            </w:r>
          </w:p>
        </w:tc>
      </w:tr>
      <w:tr w:rsidR="0010198D" w:rsidRPr="00CB0BD0" w:rsidTr="000C0062">
        <w:tc>
          <w:tcPr>
            <w:tcW w:w="1638" w:type="dxa"/>
          </w:tcPr>
          <w:p w:rsidR="0010198D" w:rsidRPr="00CB0BD0" w:rsidRDefault="0010198D" w:rsidP="000C0062">
            <w:pPr>
              <w:jc w:val="center"/>
              <w:rPr>
                <w:sz w:val="24"/>
                <w:szCs w:val="24"/>
              </w:rPr>
            </w:pPr>
            <w:r w:rsidRPr="00CB0BD0">
              <w:rPr>
                <w:sz w:val="24"/>
                <w:szCs w:val="24"/>
              </w:rPr>
              <w:t>11:00-12:00</w:t>
            </w:r>
          </w:p>
        </w:tc>
        <w:tc>
          <w:tcPr>
            <w:tcW w:w="7938" w:type="dxa"/>
          </w:tcPr>
          <w:p w:rsidR="0010198D" w:rsidRPr="00FB771F" w:rsidRDefault="0010198D" w:rsidP="001019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sz w:val="24"/>
                <w:szCs w:val="24"/>
              </w:rPr>
            </w:pPr>
            <w:r w:rsidRPr="00CB0BD0">
              <w:rPr>
                <w:sz w:val="24"/>
                <w:szCs w:val="24"/>
              </w:rPr>
              <w:t>Key understandings</w:t>
            </w:r>
          </w:p>
          <w:p w:rsidR="0010198D" w:rsidRPr="00CB0BD0" w:rsidRDefault="0010198D" w:rsidP="001019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b/>
                <w:sz w:val="24"/>
                <w:szCs w:val="24"/>
              </w:rPr>
            </w:pPr>
            <w:r w:rsidRPr="00CB0BD0">
              <w:rPr>
                <w:sz w:val="24"/>
                <w:szCs w:val="24"/>
              </w:rPr>
              <w:t>Organizing writing teams for next session</w:t>
            </w:r>
          </w:p>
        </w:tc>
      </w:tr>
      <w:tr w:rsidR="0010198D" w:rsidRPr="00CB0BD0" w:rsidTr="000C0062">
        <w:tc>
          <w:tcPr>
            <w:tcW w:w="1638" w:type="dxa"/>
          </w:tcPr>
          <w:p w:rsidR="0010198D" w:rsidRPr="00CB0BD0" w:rsidRDefault="0010198D" w:rsidP="000C0062">
            <w:pPr>
              <w:jc w:val="center"/>
              <w:rPr>
                <w:sz w:val="24"/>
                <w:szCs w:val="24"/>
              </w:rPr>
            </w:pPr>
            <w:r w:rsidRPr="00CB0BD0">
              <w:rPr>
                <w:sz w:val="24"/>
                <w:szCs w:val="24"/>
              </w:rPr>
              <w:t>12:00-1:00</w:t>
            </w:r>
          </w:p>
        </w:tc>
        <w:tc>
          <w:tcPr>
            <w:tcW w:w="7938" w:type="dxa"/>
          </w:tcPr>
          <w:p w:rsidR="0010198D" w:rsidRPr="00CB0BD0" w:rsidRDefault="0010198D" w:rsidP="000C0062">
            <w:pPr>
              <w:rPr>
                <w:b/>
                <w:sz w:val="24"/>
                <w:szCs w:val="24"/>
              </w:rPr>
            </w:pPr>
            <w:r w:rsidRPr="00CB0BD0">
              <w:rPr>
                <w:b/>
                <w:sz w:val="24"/>
                <w:szCs w:val="24"/>
              </w:rPr>
              <w:t>Lunch</w:t>
            </w:r>
          </w:p>
        </w:tc>
      </w:tr>
      <w:tr w:rsidR="0010198D" w:rsidRPr="00CB0BD0" w:rsidTr="000C0062">
        <w:tc>
          <w:tcPr>
            <w:tcW w:w="1638" w:type="dxa"/>
          </w:tcPr>
          <w:p w:rsidR="0010198D" w:rsidRPr="00CB0BD0" w:rsidRDefault="0010198D" w:rsidP="000C0062">
            <w:pPr>
              <w:jc w:val="center"/>
              <w:rPr>
                <w:sz w:val="24"/>
                <w:szCs w:val="24"/>
              </w:rPr>
            </w:pPr>
            <w:r w:rsidRPr="00CB0BD0">
              <w:rPr>
                <w:sz w:val="24"/>
                <w:szCs w:val="24"/>
              </w:rPr>
              <w:lastRenderedPageBreak/>
              <w:t>1:00-2:30</w:t>
            </w:r>
          </w:p>
        </w:tc>
        <w:tc>
          <w:tcPr>
            <w:tcW w:w="7938" w:type="dxa"/>
          </w:tcPr>
          <w:p w:rsidR="0010198D" w:rsidRPr="00CB0BD0" w:rsidRDefault="0010198D" w:rsidP="000C0062">
            <w:pPr>
              <w:rPr>
                <w:b/>
                <w:sz w:val="24"/>
                <w:szCs w:val="24"/>
              </w:rPr>
            </w:pPr>
            <w:r w:rsidRPr="00CB0BD0">
              <w:rPr>
                <w:b/>
                <w:sz w:val="24"/>
                <w:szCs w:val="24"/>
              </w:rPr>
              <w:t>Training Session #2:  Your Turn</w:t>
            </w:r>
          </w:p>
          <w:p w:rsidR="0010198D" w:rsidRPr="00FB771F" w:rsidRDefault="0010198D" w:rsidP="001019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sz w:val="24"/>
                <w:szCs w:val="24"/>
              </w:rPr>
            </w:pPr>
            <w:r w:rsidRPr="00CB0BD0">
              <w:rPr>
                <w:sz w:val="24"/>
                <w:szCs w:val="24"/>
              </w:rPr>
              <w:t>Evaluate existing questions for alignment in first selection in district basal</w:t>
            </w:r>
          </w:p>
          <w:p w:rsidR="0010198D" w:rsidRPr="00FB771F" w:rsidRDefault="0010198D" w:rsidP="001019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sz w:val="24"/>
                <w:szCs w:val="24"/>
              </w:rPr>
            </w:pPr>
            <w:r w:rsidRPr="00CB0BD0">
              <w:rPr>
                <w:sz w:val="24"/>
                <w:szCs w:val="24"/>
              </w:rPr>
              <w:t>Develop text</w:t>
            </w:r>
            <w:r>
              <w:rPr>
                <w:sz w:val="24"/>
                <w:szCs w:val="24"/>
              </w:rPr>
              <w:t>-</w:t>
            </w:r>
            <w:r w:rsidRPr="00CB0BD0">
              <w:rPr>
                <w:sz w:val="24"/>
                <w:szCs w:val="24"/>
              </w:rPr>
              <w:t xml:space="preserve">dependent questions for first reading </w:t>
            </w:r>
            <w:r>
              <w:rPr>
                <w:sz w:val="24"/>
                <w:szCs w:val="24"/>
              </w:rPr>
              <w:t>s</w:t>
            </w:r>
            <w:r w:rsidRPr="00FB771F">
              <w:rPr>
                <w:sz w:val="24"/>
                <w:szCs w:val="24"/>
              </w:rPr>
              <w:t>election</w:t>
            </w:r>
          </w:p>
        </w:tc>
      </w:tr>
      <w:tr w:rsidR="0010198D" w:rsidRPr="00CB0BD0" w:rsidTr="000C0062">
        <w:tc>
          <w:tcPr>
            <w:tcW w:w="1638" w:type="dxa"/>
          </w:tcPr>
          <w:p w:rsidR="0010198D" w:rsidRPr="00CB0BD0" w:rsidRDefault="0010198D" w:rsidP="000C0062">
            <w:pPr>
              <w:jc w:val="center"/>
              <w:rPr>
                <w:sz w:val="24"/>
                <w:szCs w:val="24"/>
              </w:rPr>
            </w:pPr>
            <w:r w:rsidRPr="00CB0BD0">
              <w:rPr>
                <w:sz w:val="24"/>
                <w:szCs w:val="24"/>
              </w:rPr>
              <w:t>2:30-3:15</w:t>
            </w:r>
          </w:p>
        </w:tc>
        <w:tc>
          <w:tcPr>
            <w:tcW w:w="7938" w:type="dxa"/>
          </w:tcPr>
          <w:p w:rsidR="0010198D" w:rsidRPr="004F2434" w:rsidRDefault="0010198D" w:rsidP="000C0062">
            <w:pPr>
              <w:rPr>
                <w:b/>
                <w:sz w:val="24"/>
                <w:szCs w:val="24"/>
              </w:rPr>
            </w:pPr>
            <w:r w:rsidRPr="004F2434">
              <w:rPr>
                <w:b/>
                <w:sz w:val="24"/>
                <w:szCs w:val="24"/>
              </w:rPr>
              <w:t>Review Before and After Drafts of Questions</w:t>
            </w:r>
          </w:p>
          <w:p w:rsidR="0010198D" w:rsidRPr="00CB0BD0" w:rsidRDefault="0010198D" w:rsidP="0010198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CB0BD0">
              <w:rPr>
                <w:sz w:val="24"/>
                <w:szCs w:val="24"/>
              </w:rPr>
              <w:t>Complete Qualitative Analysis</w:t>
            </w:r>
          </w:p>
          <w:p w:rsidR="0010198D" w:rsidRPr="00FB771F" w:rsidRDefault="0010198D" w:rsidP="0010198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CB0BD0">
              <w:rPr>
                <w:sz w:val="24"/>
                <w:szCs w:val="24"/>
              </w:rPr>
              <w:t>Synopsis of first assigned text selection</w:t>
            </w:r>
          </w:p>
        </w:tc>
      </w:tr>
      <w:tr w:rsidR="0010198D" w:rsidRPr="00CB0BD0" w:rsidTr="000C0062">
        <w:tc>
          <w:tcPr>
            <w:tcW w:w="1638" w:type="dxa"/>
          </w:tcPr>
          <w:p w:rsidR="0010198D" w:rsidRPr="00CB0BD0" w:rsidRDefault="0010198D" w:rsidP="000C0062">
            <w:pPr>
              <w:jc w:val="center"/>
              <w:rPr>
                <w:sz w:val="24"/>
                <w:szCs w:val="24"/>
              </w:rPr>
            </w:pPr>
            <w:r w:rsidRPr="00CB0BD0">
              <w:rPr>
                <w:sz w:val="24"/>
                <w:szCs w:val="24"/>
              </w:rPr>
              <w:t>3:15-4:30</w:t>
            </w:r>
          </w:p>
        </w:tc>
        <w:tc>
          <w:tcPr>
            <w:tcW w:w="7938" w:type="dxa"/>
          </w:tcPr>
          <w:p w:rsidR="0010198D" w:rsidRPr="004F2434" w:rsidRDefault="0010198D" w:rsidP="000C0062">
            <w:pPr>
              <w:rPr>
                <w:b/>
                <w:sz w:val="24"/>
                <w:szCs w:val="24"/>
              </w:rPr>
            </w:pPr>
            <w:r w:rsidRPr="004F2434">
              <w:rPr>
                <w:b/>
                <w:sz w:val="24"/>
                <w:szCs w:val="24"/>
              </w:rPr>
              <w:t>Feedback session</w:t>
            </w:r>
          </w:p>
          <w:p w:rsidR="0010198D" w:rsidRPr="00CB0BD0" w:rsidRDefault="0010198D" w:rsidP="0010198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CB0BD0">
              <w:rPr>
                <w:sz w:val="24"/>
                <w:szCs w:val="24"/>
              </w:rPr>
              <w:t>Looking ahead to tomorrow</w:t>
            </w:r>
          </w:p>
        </w:tc>
      </w:tr>
    </w:tbl>
    <w:p w:rsidR="0010198D" w:rsidRDefault="0010198D" w:rsidP="0010198D"/>
    <w:p w:rsidR="0010198D" w:rsidRDefault="0010198D" w:rsidP="0010198D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DAY TWO</w:t>
      </w:r>
    </w:p>
    <w:p w:rsidR="0010198D" w:rsidRPr="0010198D" w:rsidRDefault="0010198D" w:rsidP="0010198D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2"/>
        <w:gridCol w:w="7738"/>
      </w:tblGrid>
      <w:tr w:rsidR="0010198D" w:rsidTr="000C0062">
        <w:trPr>
          <w:trHeight w:val="269"/>
        </w:trPr>
        <w:tc>
          <w:tcPr>
            <w:tcW w:w="1638" w:type="dxa"/>
          </w:tcPr>
          <w:p w:rsidR="0010198D" w:rsidRPr="00D41CB5" w:rsidRDefault="0010198D" w:rsidP="000C0062">
            <w:pPr>
              <w:rPr>
                <w:sz w:val="24"/>
                <w:szCs w:val="24"/>
              </w:rPr>
            </w:pPr>
            <w:r w:rsidRPr="00D41CB5">
              <w:rPr>
                <w:sz w:val="24"/>
                <w:szCs w:val="24"/>
              </w:rPr>
              <w:t>7:30- 8:15</w:t>
            </w:r>
          </w:p>
        </w:tc>
        <w:tc>
          <w:tcPr>
            <w:tcW w:w="7938" w:type="dxa"/>
          </w:tcPr>
          <w:p w:rsidR="0010198D" w:rsidRPr="0010198D" w:rsidRDefault="0010198D" w:rsidP="0010198D">
            <w:pPr>
              <w:rPr>
                <w:b/>
                <w:sz w:val="24"/>
                <w:szCs w:val="24"/>
              </w:rPr>
            </w:pPr>
            <w:r w:rsidRPr="0010198D">
              <w:rPr>
                <w:b/>
                <w:sz w:val="24"/>
                <w:szCs w:val="24"/>
              </w:rPr>
              <w:t>Breakfast</w:t>
            </w:r>
            <w:bookmarkStart w:id="0" w:name="_GoBack"/>
            <w:bookmarkEnd w:id="0"/>
          </w:p>
        </w:tc>
      </w:tr>
      <w:tr w:rsidR="0010198D" w:rsidTr="000C0062">
        <w:tc>
          <w:tcPr>
            <w:tcW w:w="1638" w:type="dxa"/>
          </w:tcPr>
          <w:p w:rsidR="0010198D" w:rsidRPr="00D41CB5" w:rsidRDefault="0010198D" w:rsidP="000C0062">
            <w:pPr>
              <w:rPr>
                <w:sz w:val="24"/>
                <w:szCs w:val="24"/>
              </w:rPr>
            </w:pPr>
            <w:r w:rsidRPr="00D41CB5">
              <w:rPr>
                <w:sz w:val="24"/>
                <w:szCs w:val="24"/>
              </w:rPr>
              <w:t>8:15-9:00</w:t>
            </w:r>
          </w:p>
        </w:tc>
        <w:tc>
          <w:tcPr>
            <w:tcW w:w="7938" w:type="dxa"/>
          </w:tcPr>
          <w:p w:rsidR="0010198D" w:rsidRPr="0010198D" w:rsidRDefault="0010198D" w:rsidP="0010198D">
            <w:pPr>
              <w:rPr>
                <w:b/>
                <w:sz w:val="24"/>
                <w:szCs w:val="24"/>
              </w:rPr>
            </w:pPr>
            <w:r w:rsidRPr="0010198D">
              <w:rPr>
                <w:b/>
                <w:sz w:val="24"/>
                <w:szCs w:val="24"/>
              </w:rPr>
              <w:t>Review of  Template</w:t>
            </w:r>
          </w:p>
        </w:tc>
      </w:tr>
      <w:tr w:rsidR="0010198D" w:rsidTr="000C0062">
        <w:tc>
          <w:tcPr>
            <w:tcW w:w="1638" w:type="dxa"/>
          </w:tcPr>
          <w:p w:rsidR="0010198D" w:rsidRPr="00D41CB5" w:rsidRDefault="0010198D" w:rsidP="000C0062">
            <w:pPr>
              <w:rPr>
                <w:sz w:val="24"/>
                <w:szCs w:val="24"/>
              </w:rPr>
            </w:pPr>
            <w:r w:rsidRPr="00D41CB5">
              <w:rPr>
                <w:sz w:val="24"/>
                <w:szCs w:val="24"/>
              </w:rPr>
              <w:t>9:00-11:00</w:t>
            </w:r>
          </w:p>
        </w:tc>
        <w:tc>
          <w:tcPr>
            <w:tcW w:w="7938" w:type="dxa"/>
          </w:tcPr>
          <w:p w:rsidR="0010198D" w:rsidRPr="0010198D" w:rsidRDefault="0010198D" w:rsidP="0010198D">
            <w:pPr>
              <w:rPr>
                <w:b/>
                <w:sz w:val="24"/>
                <w:szCs w:val="24"/>
              </w:rPr>
            </w:pPr>
            <w:r w:rsidRPr="0010198D">
              <w:rPr>
                <w:b/>
                <w:sz w:val="24"/>
                <w:szCs w:val="24"/>
              </w:rPr>
              <w:t>Write Text-Dependent Questions for next reading selection</w:t>
            </w:r>
          </w:p>
        </w:tc>
      </w:tr>
      <w:tr w:rsidR="0010198D" w:rsidTr="000C0062">
        <w:tc>
          <w:tcPr>
            <w:tcW w:w="1638" w:type="dxa"/>
          </w:tcPr>
          <w:p w:rsidR="0010198D" w:rsidRPr="00D41CB5" w:rsidRDefault="0010198D" w:rsidP="000C0062">
            <w:pPr>
              <w:rPr>
                <w:sz w:val="24"/>
                <w:szCs w:val="24"/>
              </w:rPr>
            </w:pPr>
            <w:r w:rsidRPr="00D41CB5">
              <w:rPr>
                <w:sz w:val="24"/>
                <w:szCs w:val="24"/>
              </w:rPr>
              <w:t>11:00-12:00</w:t>
            </w:r>
          </w:p>
        </w:tc>
        <w:tc>
          <w:tcPr>
            <w:tcW w:w="7938" w:type="dxa"/>
          </w:tcPr>
          <w:p w:rsidR="0010198D" w:rsidRPr="0010198D" w:rsidRDefault="0010198D" w:rsidP="0010198D">
            <w:pPr>
              <w:rPr>
                <w:b/>
                <w:sz w:val="24"/>
                <w:szCs w:val="24"/>
              </w:rPr>
            </w:pPr>
            <w:r w:rsidRPr="0010198D">
              <w:rPr>
                <w:b/>
                <w:sz w:val="24"/>
                <w:szCs w:val="24"/>
              </w:rPr>
              <w:t>Whole Group Feedback Session</w:t>
            </w:r>
          </w:p>
        </w:tc>
      </w:tr>
      <w:tr w:rsidR="0010198D" w:rsidTr="000C0062">
        <w:tc>
          <w:tcPr>
            <w:tcW w:w="1638" w:type="dxa"/>
          </w:tcPr>
          <w:p w:rsidR="0010198D" w:rsidRPr="00D41CB5" w:rsidRDefault="0010198D" w:rsidP="000C0062">
            <w:pPr>
              <w:rPr>
                <w:sz w:val="24"/>
                <w:szCs w:val="24"/>
              </w:rPr>
            </w:pPr>
            <w:r w:rsidRPr="00D41CB5">
              <w:rPr>
                <w:sz w:val="24"/>
                <w:szCs w:val="24"/>
              </w:rPr>
              <w:t>12:00-1:00</w:t>
            </w:r>
          </w:p>
        </w:tc>
        <w:tc>
          <w:tcPr>
            <w:tcW w:w="7938" w:type="dxa"/>
          </w:tcPr>
          <w:p w:rsidR="0010198D" w:rsidRPr="0010198D" w:rsidRDefault="0010198D" w:rsidP="0010198D">
            <w:pPr>
              <w:rPr>
                <w:b/>
                <w:sz w:val="24"/>
                <w:szCs w:val="24"/>
              </w:rPr>
            </w:pPr>
            <w:r w:rsidRPr="0010198D">
              <w:rPr>
                <w:b/>
                <w:sz w:val="24"/>
                <w:szCs w:val="24"/>
              </w:rPr>
              <w:t>Working Lunch</w:t>
            </w:r>
          </w:p>
        </w:tc>
      </w:tr>
      <w:tr w:rsidR="0010198D" w:rsidTr="0010198D">
        <w:trPr>
          <w:trHeight w:val="602"/>
        </w:trPr>
        <w:tc>
          <w:tcPr>
            <w:tcW w:w="1638" w:type="dxa"/>
          </w:tcPr>
          <w:p w:rsidR="0010198D" w:rsidRPr="00D41CB5" w:rsidRDefault="0010198D" w:rsidP="000C0062">
            <w:pPr>
              <w:rPr>
                <w:sz w:val="24"/>
                <w:szCs w:val="24"/>
              </w:rPr>
            </w:pPr>
            <w:r w:rsidRPr="00D41CB5">
              <w:rPr>
                <w:sz w:val="24"/>
                <w:szCs w:val="24"/>
              </w:rPr>
              <w:t>1:00-2:00</w:t>
            </w:r>
          </w:p>
        </w:tc>
        <w:tc>
          <w:tcPr>
            <w:tcW w:w="7938" w:type="dxa"/>
            <w:vAlign w:val="center"/>
          </w:tcPr>
          <w:p w:rsidR="0010198D" w:rsidRPr="0010198D" w:rsidRDefault="0010198D" w:rsidP="0010198D">
            <w:pPr>
              <w:rPr>
                <w:b/>
                <w:sz w:val="24"/>
                <w:szCs w:val="24"/>
              </w:rPr>
            </w:pPr>
            <w:r w:rsidRPr="0010198D">
              <w:rPr>
                <w:b/>
                <w:sz w:val="24"/>
                <w:szCs w:val="24"/>
              </w:rPr>
              <w:t xml:space="preserve">Implementation discussion </w:t>
            </w:r>
          </w:p>
        </w:tc>
      </w:tr>
      <w:tr w:rsidR="0010198D" w:rsidTr="0010198D">
        <w:trPr>
          <w:trHeight w:val="1133"/>
        </w:trPr>
        <w:tc>
          <w:tcPr>
            <w:tcW w:w="1638" w:type="dxa"/>
          </w:tcPr>
          <w:p w:rsidR="0010198D" w:rsidRPr="00D41CB5" w:rsidRDefault="0010198D" w:rsidP="000C0062">
            <w:pPr>
              <w:rPr>
                <w:sz w:val="24"/>
                <w:szCs w:val="24"/>
              </w:rPr>
            </w:pPr>
            <w:r w:rsidRPr="00D41CB5">
              <w:rPr>
                <w:sz w:val="24"/>
                <w:szCs w:val="24"/>
              </w:rPr>
              <w:t>2:00-2:30</w:t>
            </w:r>
          </w:p>
        </w:tc>
        <w:tc>
          <w:tcPr>
            <w:tcW w:w="7938" w:type="dxa"/>
            <w:vAlign w:val="center"/>
          </w:tcPr>
          <w:p w:rsidR="0010198D" w:rsidRPr="0010198D" w:rsidRDefault="0010198D" w:rsidP="000C0062">
            <w:pPr>
              <w:rPr>
                <w:b/>
                <w:sz w:val="24"/>
                <w:szCs w:val="24"/>
              </w:rPr>
            </w:pPr>
            <w:r w:rsidRPr="0010198D">
              <w:rPr>
                <w:b/>
                <w:sz w:val="24"/>
                <w:szCs w:val="24"/>
              </w:rPr>
              <w:t>Leveraging the work</w:t>
            </w:r>
          </w:p>
          <w:p w:rsidR="0010198D" w:rsidRPr="0010198D" w:rsidRDefault="0010198D" w:rsidP="0010198D">
            <w:pPr>
              <w:rPr>
                <w:b/>
                <w:sz w:val="24"/>
                <w:szCs w:val="24"/>
              </w:rPr>
            </w:pPr>
            <w:r w:rsidRPr="0010198D">
              <w:rPr>
                <w:b/>
                <w:sz w:val="24"/>
                <w:szCs w:val="24"/>
              </w:rPr>
              <w:t>Closing Remarks</w:t>
            </w:r>
          </w:p>
        </w:tc>
      </w:tr>
    </w:tbl>
    <w:p w:rsidR="001D5D81" w:rsidRDefault="001D5D81"/>
    <w:sectPr w:rsidR="001D5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7245A"/>
    <w:multiLevelType w:val="hybridMultilevel"/>
    <w:tmpl w:val="1E748C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54FBE"/>
    <w:multiLevelType w:val="hybridMultilevel"/>
    <w:tmpl w:val="98F0C5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D1BC9"/>
    <w:multiLevelType w:val="hybridMultilevel"/>
    <w:tmpl w:val="904ACF3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98D"/>
    <w:rsid w:val="0010198D"/>
    <w:rsid w:val="001D5D81"/>
    <w:rsid w:val="00A2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39425-F800-4223-B77B-C0E5DE64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9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1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</cp:lastModifiedBy>
  <cp:revision>1</cp:revision>
  <dcterms:created xsi:type="dcterms:W3CDTF">2015-07-14T15:47:00Z</dcterms:created>
  <dcterms:modified xsi:type="dcterms:W3CDTF">2015-07-14T16:03:00Z</dcterms:modified>
</cp:coreProperties>
</file>